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EEAD0" w14:textId="77777777" w:rsidR="00362F01" w:rsidRPr="00F660B0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hadow/>
          <w:sz w:val="36"/>
          <w:szCs w:val="36"/>
        </w:rPr>
      </w:pPr>
      <w:r w:rsidRPr="00F660B0">
        <w:rPr>
          <w:rFonts w:ascii="Arial" w:hAnsi="Arial" w:cs="Arial"/>
          <w:b/>
          <w:caps/>
          <w:shadow/>
          <w:sz w:val="36"/>
          <w:szCs w:val="36"/>
        </w:rPr>
        <w:t>S</w:t>
      </w:r>
      <w:r w:rsidRPr="00F660B0">
        <w:rPr>
          <w:rFonts w:ascii="Arial" w:hAnsi="Arial" w:cs="Arial"/>
          <w:b/>
          <w:shadow/>
          <w:sz w:val="36"/>
          <w:szCs w:val="36"/>
        </w:rPr>
        <w:t>ection VI</w:t>
      </w:r>
      <w:r w:rsidRPr="00F660B0">
        <w:rPr>
          <w:rFonts w:ascii="Arial" w:hAnsi="Arial" w:cs="Arial"/>
          <w:b/>
          <w:shadow/>
          <w:sz w:val="36"/>
          <w:szCs w:val="36"/>
        </w:rPr>
        <w:tab/>
        <w:t>-</w:t>
      </w:r>
      <w:r w:rsidRPr="00F660B0">
        <w:rPr>
          <w:rFonts w:ascii="Arial" w:hAnsi="Arial" w:cs="Arial"/>
          <w:b/>
          <w:shadow/>
          <w:sz w:val="36"/>
          <w:szCs w:val="36"/>
        </w:rPr>
        <w:tab/>
        <w:t>Technical Specifications</w:t>
      </w:r>
    </w:p>
    <w:p w14:paraId="7F22F138" w14:textId="77777777"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hadow/>
          <w:sz w:val="36"/>
          <w:szCs w:val="36"/>
        </w:rPr>
      </w:pPr>
    </w:p>
    <w:p w14:paraId="7A8CF25E" w14:textId="77777777"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F660B0">
        <w:rPr>
          <w:rFonts w:ascii="Arial" w:hAnsi="Arial" w:cs="Arial"/>
          <w:b/>
          <w:shadow/>
          <w:sz w:val="36"/>
          <w:szCs w:val="36"/>
        </w:rPr>
        <w:t>Part II - Technical Data Sheets</w:t>
      </w:r>
    </w:p>
    <w:p w14:paraId="0C3AF843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14:paraId="4D52DC69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14:paraId="7EDE7937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14:paraId="37DD215A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14:paraId="3955429A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0"/>
        <w:gridCol w:w="6120"/>
        <w:gridCol w:w="1350"/>
      </w:tblGrid>
      <w:tr w:rsidR="00362F01" w14:paraId="773B7F4D" w14:textId="77777777" w:rsidTr="00BC363C">
        <w:trPr>
          <w:trHeight w:val="683"/>
        </w:trPr>
        <w:tc>
          <w:tcPr>
            <w:tcW w:w="1350" w:type="dxa"/>
            <w:vAlign w:val="center"/>
          </w:tcPr>
          <w:p w14:paraId="16E8DDAC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14:paraId="7E8CCD2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14:paraId="7AA71773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14:paraId="2BF2DC32" w14:textId="77777777" w:rsidTr="00BC363C">
        <w:tc>
          <w:tcPr>
            <w:tcW w:w="1350" w:type="dxa"/>
          </w:tcPr>
          <w:p w14:paraId="408F95CC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5F72917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14:paraId="49429030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19A2701C" w14:textId="77777777"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07B3A084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14:paraId="1121A03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520C945B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14:paraId="47A4453E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040141BB" w14:textId="64A84A0F"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="00F00249">
              <w:rPr>
                <w:rFonts w:ascii="Arial" w:hAnsi="Arial" w:cs="Arial"/>
                <w:sz w:val="22"/>
              </w:rPr>
              <w:t xml:space="preserve">SPARE PARTS </w:t>
            </w:r>
            <w:r w:rsidRPr="004A58BA">
              <w:rPr>
                <w:rFonts w:ascii="Arial" w:hAnsi="Arial" w:cs="Arial"/>
                <w:sz w:val="22"/>
              </w:rPr>
              <w:t>DATA</w:t>
            </w:r>
          </w:p>
          <w:p w14:paraId="3F434D1E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3F25BDB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53BA9FDF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14:paraId="39941A8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01C9C7AB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34FDA7D0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021BB55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7C08FF8E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0040DDD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538AE68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12B9D090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7D82E32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21521E6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6664FC0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14:paraId="4B24A11B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14:paraId="5745747B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14:paraId="1E926D33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7274012F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675E6919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1EF62429" w14:textId="77777777"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63D602FF" w14:textId="77777777" w:rsidR="00362F0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hadow/>
          <w:sz w:val="36"/>
          <w:szCs w:val="36"/>
        </w:rPr>
      </w:pPr>
    </w:p>
    <w:p w14:paraId="243DE321" w14:textId="77777777" w:rsidR="00A273C3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hadow/>
          <w:sz w:val="36"/>
          <w:szCs w:val="36"/>
        </w:rPr>
      </w:pPr>
    </w:p>
    <w:p w14:paraId="753F3171" w14:textId="77777777" w:rsidR="00862E75" w:rsidRPr="00A273C3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hadow/>
          <w:sz w:val="28"/>
          <w:szCs w:val="28"/>
        </w:rPr>
      </w:pPr>
    </w:p>
    <w:p w14:paraId="1458AEB2" w14:textId="77777777"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14:paraId="293292D8" w14:textId="77777777"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14:paraId="14383A71" w14:textId="77777777"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14:paraId="4C26CFF3" w14:textId="77777777"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14:paraId="08048163" w14:textId="77777777"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14:paraId="2FE459DB" w14:textId="77777777"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14:paraId="6657E473" w14:textId="77777777"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14:paraId="54E3EAF7" w14:textId="77777777" w:rsidR="00862E75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  <w:lang w:val="en-PH"/>
        </w:rPr>
      </w:pPr>
    </w:p>
    <w:p w14:paraId="46B9E1BE" w14:textId="77777777" w:rsidR="00EC2D19" w:rsidRPr="00EC2D19" w:rsidRDefault="00EC2D19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  <w:lang w:val="en-PH"/>
        </w:rPr>
      </w:pPr>
    </w:p>
    <w:p w14:paraId="641611F5" w14:textId="77777777"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14:paraId="3DBBDF56" w14:textId="77777777"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14:paraId="6B73BF54" w14:textId="77777777"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14:paraId="527FF898" w14:textId="77777777" w:rsidR="006F780A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hadow/>
          <w:sz w:val="28"/>
          <w:szCs w:val="28"/>
        </w:rPr>
      </w:pPr>
      <w:bookmarkStart w:id="0" w:name="_GoBack"/>
      <w:bookmarkEnd w:id="0"/>
    </w:p>
    <w:p w14:paraId="1270BB75" w14:textId="77777777" w:rsidR="00C52203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hadow/>
          <w:sz w:val="28"/>
          <w:szCs w:val="28"/>
        </w:rPr>
      </w:pPr>
      <w:r>
        <w:rPr>
          <w:rFonts w:ascii="Arial" w:hAnsi="Arial" w:cs="Arial"/>
          <w:b/>
          <w:bCs/>
          <w:shadow/>
          <w:sz w:val="28"/>
          <w:szCs w:val="28"/>
        </w:rPr>
        <w:t>PART II – TECHNICAL DATA SHEETS</w:t>
      </w:r>
    </w:p>
    <w:p w14:paraId="09D441FC" w14:textId="77777777" w:rsidR="00C52203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hadow/>
          <w:sz w:val="28"/>
          <w:szCs w:val="28"/>
        </w:rPr>
      </w:pPr>
    </w:p>
    <w:p w14:paraId="48A4D3D3" w14:textId="5736D7F7" w:rsidR="00674674" w:rsidRPr="00674674" w:rsidRDefault="00674674" w:rsidP="00674674">
      <w:pPr>
        <w:pStyle w:val="Header"/>
        <w:tabs>
          <w:tab w:val="left" w:pos="360"/>
        </w:tabs>
        <w:ind w:left="360" w:hanging="360"/>
        <w:jc w:val="center"/>
        <w:rPr>
          <w:rFonts w:ascii="Arial" w:hAnsi="Arial" w:cs="Arial"/>
          <w:b/>
          <w:caps/>
          <w:sz w:val="28"/>
          <w:szCs w:val="28"/>
          <w:u w:val="single"/>
        </w:rPr>
      </w:pPr>
      <w:r w:rsidRPr="00674674">
        <w:rPr>
          <w:rFonts w:ascii="Arial" w:hAnsi="Arial" w:cs="Arial"/>
          <w:b/>
          <w:caps/>
          <w:sz w:val="28"/>
          <w:szCs w:val="28"/>
          <w:u w:val="single"/>
        </w:rPr>
        <w:t xml:space="preserve">SUPPLY AND DELIVERY OF </w:t>
      </w:r>
      <w:r w:rsidR="00F00249">
        <w:rPr>
          <w:rFonts w:ascii="Arial" w:hAnsi="Arial" w:cs="Arial"/>
          <w:b/>
          <w:caps/>
          <w:sz w:val="28"/>
          <w:szCs w:val="28"/>
          <w:u w:val="single"/>
        </w:rPr>
        <w:t>CURRENT AND POTENTIAL TRANSFORMERS FOR METERING OF SIASI DPP</w:t>
      </w:r>
    </w:p>
    <w:p w14:paraId="61464DC5" w14:textId="44B37432" w:rsidR="00674674" w:rsidRDefault="00F00249" w:rsidP="00674674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center"/>
        <w:rPr>
          <w:rFonts w:ascii="Arial" w:hAnsi="Arial" w:cs="Arial"/>
          <w:b/>
          <w:caps/>
          <w:sz w:val="28"/>
          <w:szCs w:val="28"/>
          <w:u w:val="single"/>
        </w:rPr>
      </w:pPr>
      <w:r>
        <w:rPr>
          <w:rFonts w:ascii="Arial" w:hAnsi="Arial" w:cs="Arial"/>
          <w:b/>
          <w:caps/>
          <w:sz w:val="28"/>
          <w:szCs w:val="28"/>
          <w:u w:val="single"/>
        </w:rPr>
        <w:t>PR NO.S3-SIA21-028</w:t>
      </w:r>
    </w:p>
    <w:p w14:paraId="253511D9" w14:textId="77777777" w:rsidR="007440BC" w:rsidRDefault="007440BC" w:rsidP="00674674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center"/>
        <w:rPr>
          <w:rFonts w:ascii="Arial" w:hAnsi="Arial" w:cs="Arial"/>
          <w:b/>
          <w:caps/>
          <w:sz w:val="28"/>
          <w:szCs w:val="28"/>
          <w:u w:val="single"/>
        </w:rPr>
      </w:pPr>
    </w:p>
    <w:p w14:paraId="6E4B58C0" w14:textId="10211C45" w:rsidR="00362F01" w:rsidRDefault="00362F01" w:rsidP="00674674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14:paraId="5B98A8E5" w14:textId="77777777"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14:paraId="0A944FCE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14:paraId="76C659EA" w14:textId="77777777"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14:paraId="32745C2C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 xml:space="preserve">The data required are technical features and characteristics of the Equipment/Component/Parts to </w:t>
      </w:r>
      <w:proofErr w:type="gramStart"/>
      <w:r>
        <w:rPr>
          <w:rFonts w:ascii="Arial Narrow" w:hAnsi="Arial Narrow" w:cs="Arial"/>
          <w:bCs/>
          <w:color w:val="000000"/>
          <w:sz w:val="22"/>
          <w:szCs w:val="22"/>
        </w:rPr>
        <w:t>be provided</w:t>
      </w:r>
      <w:proofErr w:type="gramEnd"/>
      <w:r>
        <w:rPr>
          <w:rFonts w:ascii="Arial Narrow" w:hAnsi="Arial Narrow" w:cs="Arial"/>
          <w:bCs/>
          <w:color w:val="000000"/>
          <w:sz w:val="22"/>
          <w:szCs w:val="22"/>
        </w:rPr>
        <w:t xml:space="preserve"> by the bidder.  Bidder’s proposal shall at least be equal or superior to the requirements specified by NPC.</w:t>
      </w:r>
    </w:p>
    <w:p w14:paraId="3500C8B2" w14:textId="77777777"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14:paraId="7A201DCA" w14:textId="43B46E06" w:rsidR="00362F01" w:rsidRDefault="00F00249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 xml:space="preserve">SPARE PARTS </w:t>
      </w:r>
      <w:r w:rsidR="00362F01">
        <w:rPr>
          <w:rFonts w:ascii="Arial" w:hAnsi="Arial" w:cs="Arial"/>
          <w:b/>
          <w:bCs/>
          <w:color w:val="000000"/>
          <w:sz w:val="28"/>
        </w:rPr>
        <w:t>DATA</w:t>
      </w:r>
    </w:p>
    <w:p w14:paraId="3D23D960" w14:textId="77777777" w:rsidR="00D539B9" w:rsidRDefault="00D539B9" w:rsidP="00D539B9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14:paraId="23570F9E" w14:textId="77777777" w:rsidR="00D539B9" w:rsidRPr="00D539B9" w:rsidRDefault="00D539B9" w:rsidP="00D539B9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Cs/>
          <w:color w:val="000000"/>
          <w:sz w:val="22"/>
          <w:szCs w:val="22"/>
        </w:rPr>
      </w:pPr>
    </w:p>
    <w:p w14:paraId="5DFEEEC6" w14:textId="77777777" w:rsidR="00A43752" w:rsidRDefault="00A43752" w:rsidP="00362F01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78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"/>
        <w:gridCol w:w="3276"/>
        <w:gridCol w:w="851"/>
        <w:gridCol w:w="709"/>
        <w:gridCol w:w="861"/>
        <w:gridCol w:w="720"/>
        <w:gridCol w:w="780"/>
      </w:tblGrid>
      <w:tr w:rsidR="00D9382C" w:rsidRPr="001B30B0" w14:paraId="6F866ECB" w14:textId="77777777" w:rsidTr="007440BC">
        <w:trPr>
          <w:trHeight w:val="288"/>
          <w:jc w:val="center"/>
        </w:trPr>
        <w:tc>
          <w:tcPr>
            <w:tcW w:w="689" w:type="dxa"/>
            <w:vMerge w:val="restart"/>
            <w:vAlign w:val="center"/>
          </w:tcPr>
          <w:p w14:paraId="181AFB9F" w14:textId="77777777"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ITEM</w:t>
            </w:r>
          </w:p>
        </w:tc>
        <w:tc>
          <w:tcPr>
            <w:tcW w:w="3276" w:type="dxa"/>
            <w:vMerge w:val="restart"/>
            <w:vAlign w:val="center"/>
          </w:tcPr>
          <w:p w14:paraId="5E33C67F" w14:textId="77777777"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2421" w:type="dxa"/>
            <w:gridSpan w:val="3"/>
            <w:vAlign w:val="center"/>
          </w:tcPr>
          <w:p w14:paraId="0352D7C6" w14:textId="77777777" w:rsidR="00D9382C" w:rsidRPr="001B30B0" w:rsidRDefault="00D9382C" w:rsidP="00C27731">
            <w:pPr>
              <w:pStyle w:val="BodyText3"/>
              <w:ind w:left="20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bCs/>
                <w:sz w:val="22"/>
                <w:szCs w:val="22"/>
              </w:rPr>
              <w:t>NPC REQUIREMENTS</w:t>
            </w:r>
          </w:p>
        </w:tc>
        <w:tc>
          <w:tcPr>
            <w:tcW w:w="1500" w:type="dxa"/>
            <w:gridSpan w:val="2"/>
            <w:vAlign w:val="center"/>
          </w:tcPr>
          <w:p w14:paraId="1C2C6E0B" w14:textId="77777777" w:rsidR="00D9382C" w:rsidRPr="001B30B0" w:rsidRDefault="00D9382C" w:rsidP="00C27731">
            <w:pPr>
              <w:pStyle w:val="BodyText3"/>
              <w:ind w:left="20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bCs/>
                <w:sz w:val="22"/>
                <w:szCs w:val="22"/>
              </w:rPr>
              <w:t>SUPPLIER’S DATA</w:t>
            </w:r>
          </w:p>
        </w:tc>
      </w:tr>
      <w:tr w:rsidR="00D9382C" w:rsidRPr="001B30B0" w14:paraId="01DC1585" w14:textId="77777777" w:rsidTr="007440BC">
        <w:trPr>
          <w:trHeight w:val="288"/>
          <w:jc w:val="center"/>
        </w:trPr>
        <w:tc>
          <w:tcPr>
            <w:tcW w:w="689" w:type="dxa"/>
            <w:vMerge/>
            <w:vAlign w:val="center"/>
          </w:tcPr>
          <w:p w14:paraId="13554794" w14:textId="77777777"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276" w:type="dxa"/>
            <w:vMerge/>
            <w:vAlign w:val="center"/>
          </w:tcPr>
          <w:p w14:paraId="49A7A68C" w14:textId="77777777"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FAD2206" w14:textId="77777777"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PART NO.</w:t>
            </w:r>
          </w:p>
        </w:tc>
        <w:tc>
          <w:tcPr>
            <w:tcW w:w="1570" w:type="dxa"/>
            <w:gridSpan w:val="2"/>
            <w:vAlign w:val="center"/>
          </w:tcPr>
          <w:p w14:paraId="6FFF1FDC" w14:textId="77777777"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QTY.</w:t>
            </w:r>
          </w:p>
        </w:tc>
        <w:tc>
          <w:tcPr>
            <w:tcW w:w="720" w:type="dxa"/>
            <w:vAlign w:val="center"/>
          </w:tcPr>
          <w:p w14:paraId="29763967" w14:textId="77777777"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PART NO.</w:t>
            </w:r>
          </w:p>
        </w:tc>
        <w:tc>
          <w:tcPr>
            <w:tcW w:w="780" w:type="dxa"/>
            <w:vAlign w:val="center"/>
          </w:tcPr>
          <w:p w14:paraId="3784EF46" w14:textId="77777777"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QTY.</w:t>
            </w:r>
          </w:p>
        </w:tc>
      </w:tr>
      <w:tr w:rsidR="00F00249" w:rsidRPr="008C6D7D" w14:paraId="3C90DBE0" w14:textId="77777777" w:rsidTr="007440BC">
        <w:trPr>
          <w:trHeight w:val="288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A2E96A" w14:textId="4C7C419A" w:rsidR="00F00249" w:rsidRPr="009A6447" w:rsidRDefault="00F00249" w:rsidP="00F002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7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17979" w14:textId="4155D074" w:rsidR="00F00249" w:rsidRDefault="00F00249" w:rsidP="00F0024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CURRENT TRANSFORMER, POLE/OUTDOOR TYPE, 138 KV METERING, DUAL RATIO, 15 KV,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60 HZ, 2000/1500:5A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DFB5C" w14:textId="153FAF34" w:rsidR="00F00249" w:rsidRDefault="00F00249" w:rsidP="00F002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0E18C" w14:textId="473114BD" w:rsidR="00F00249" w:rsidRDefault="00F00249" w:rsidP="00F002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98BB5" w14:textId="206B6811" w:rsidR="00F00249" w:rsidRDefault="00F00249" w:rsidP="00F002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720" w:type="dxa"/>
          </w:tcPr>
          <w:p w14:paraId="4D715C0B" w14:textId="77777777" w:rsidR="00F00249" w:rsidRPr="00223842" w:rsidRDefault="00F00249" w:rsidP="00F0024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14:paraId="10E5022B" w14:textId="77777777" w:rsidR="00F00249" w:rsidRPr="00223842" w:rsidRDefault="00F00249" w:rsidP="00F0024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0249" w:rsidRPr="008C6D7D" w14:paraId="407A91EA" w14:textId="77777777" w:rsidTr="007440BC">
        <w:trPr>
          <w:trHeight w:val="288"/>
          <w:jc w:val="center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C4FF951" w14:textId="22B032C3" w:rsidR="00F00249" w:rsidRPr="009A6447" w:rsidRDefault="00F00249" w:rsidP="00F002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7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1C6334" w14:textId="47FA3834" w:rsidR="00F00249" w:rsidRDefault="00F00249" w:rsidP="00F0024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POTENTIAL TRANSFORMER, POLE/OUTDOOR TYPE, 15 KVA METERING. 110 BIL, 8400/120 V,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0.3 ACCURACY, 60 HZ, RATIO 70:1, DOUBLE BUSHING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A65F" w14:textId="52662A0B" w:rsidR="00F00249" w:rsidRDefault="00F00249" w:rsidP="00F002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9543F" w14:textId="3467D3D2" w:rsidR="00F00249" w:rsidRDefault="00F00249" w:rsidP="00F002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9E2D" w14:textId="797DAA8C" w:rsidR="00F00249" w:rsidRDefault="00F00249" w:rsidP="00F002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720" w:type="dxa"/>
          </w:tcPr>
          <w:p w14:paraId="72BDDB0B" w14:textId="77777777" w:rsidR="00F00249" w:rsidRPr="00223842" w:rsidRDefault="00F00249" w:rsidP="00F0024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14:paraId="788925C3" w14:textId="77777777" w:rsidR="00F00249" w:rsidRPr="00223842" w:rsidRDefault="00F00249" w:rsidP="00F0024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6E7765E8" w14:textId="77777777" w:rsidR="00C52203" w:rsidRDefault="00C52203" w:rsidP="00362F01">
      <w:pPr>
        <w:pStyle w:val="BodyText3"/>
        <w:jc w:val="both"/>
        <w:rPr>
          <w:rFonts w:ascii="Arial Narrow" w:hAnsi="Arial Narrow"/>
          <w:sz w:val="22"/>
          <w:szCs w:val="22"/>
        </w:rPr>
      </w:pPr>
    </w:p>
    <w:p w14:paraId="758D5FFA" w14:textId="77777777" w:rsidR="00C52203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Name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</w:t>
      </w:r>
    </w:p>
    <w:p w14:paraId="4BA7ECD6" w14:textId="77777777" w:rsidR="00030088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Signature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__________________________</w:t>
      </w:r>
    </w:p>
    <w:p w14:paraId="0435A0B1" w14:textId="77777777" w:rsidR="008A40FE" w:rsidRDefault="008A40FE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14:paraId="18625CB4" w14:textId="77777777" w:rsidR="008A40FE" w:rsidRPr="00986BD9" w:rsidRDefault="008A40FE" w:rsidP="008A40FE">
      <w:pPr>
        <w:rPr>
          <w:sz w:val="22"/>
          <w:szCs w:val="22"/>
        </w:rPr>
      </w:pPr>
    </w:p>
    <w:sectPr w:rsidR="008A40FE" w:rsidRPr="00986BD9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02091" w14:textId="77777777" w:rsidR="0019641C" w:rsidRDefault="0019641C">
      <w:r>
        <w:separator/>
      </w:r>
    </w:p>
  </w:endnote>
  <w:endnote w:type="continuationSeparator" w:id="0">
    <w:p w14:paraId="56F8978C" w14:textId="77777777" w:rsidR="0019641C" w:rsidRDefault="00196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9FE84" w14:textId="77777777" w:rsidR="00587CFC" w:rsidRPr="00DB426A" w:rsidRDefault="00587CFC" w:rsidP="00584DE4">
    <w:pPr>
      <w:pStyle w:val="Footer"/>
      <w:pBdr>
        <w:bottom w:val="single" w:sz="6" w:space="0" w:color="auto"/>
      </w:pBdr>
      <w:rPr>
        <w:rFonts w:ascii="Arial" w:hAnsi="Arial" w:cs="Arial"/>
      </w:rPr>
    </w:pPr>
    <w:r w:rsidRPr="00584DE4">
      <w:rPr>
        <w:rStyle w:val="PageNumber"/>
        <w:szCs w:val="16"/>
      </w:rPr>
      <w:t xml:space="preserve"> </w:t>
    </w:r>
  </w:p>
  <w:p w14:paraId="77D5E17F" w14:textId="165DCFB0" w:rsidR="00D13352" w:rsidRPr="005C0737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 w:rsidR="00DC5B26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 w:rsidR="007E31D8"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 w:rsidR="00CF02EE"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D95774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D95774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0F336B">
      <w:rPr>
        <w:rStyle w:val="PageNumber"/>
        <w:rFonts w:ascii="Arial" w:hAnsi="Arial" w:cs="Arial"/>
        <w:noProof/>
        <w:sz w:val="16"/>
        <w:szCs w:val="16"/>
      </w:rPr>
      <w:t>2</w:t>
    </w:r>
    <w:r w:rsidR="00D95774" w:rsidRPr="005C0737">
      <w:rPr>
        <w:rStyle w:val="PageNumber"/>
        <w:rFonts w:ascii="Arial" w:hAnsi="Arial" w:cs="Arial"/>
        <w:sz w:val="16"/>
        <w:szCs w:val="16"/>
      </w:rPr>
      <w:fldChar w:fldCharType="end"/>
    </w:r>
    <w:r w:rsidRPr="005C0737">
      <w:rPr>
        <w:rStyle w:val="PageNumber"/>
        <w:rFonts w:ascii="Arial" w:hAnsi="Arial" w:cs="Arial"/>
        <w:sz w:val="16"/>
        <w:szCs w:val="16"/>
      </w:rPr>
      <w:t xml:space="preserve"> </w:t>
    </w:r>
  </w:p>
  <w:p w14:paraId="6338B348" w14:textId="77777777" w:rsidR="00D13352" w:rsidRPr="00A53FFC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14:paraId="1142AB99" w14:textId="77777777" w:rsidR="00587CFC" w:rsidRPr="00584DE4" w:rsidRDefault="00587CFC" w:rsidP="00584DE4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9EA48" w14:textId="77777777" w:rsidR="0019641C" w:rsidRDefault="0019641C">
      <w:r>
        <w:separator/>
      </w:r>
    </w:p>
  </w:footnote>
  <w:footnote w:type="continuationSeparator" w:id="0">
    <w:p w14:paraId="695799F4" w14:textId="77777777" w:rsidR="0019641C" w:rsidRDefault="00196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3085"/>
      <w:gridCol w:w="3323"/>
      <w:gridCol w:w="3481"/>
    </w:tblGrid>
    <w:tr w:rsidR="00F00249" w:rsidRPr="003149BF" w14:paraId="4F2CF026" w14:textId="77777777" w:rsidTr="00AB0522">
      <w:trPr>
        <w:trHeight w:val="270"/>
      </w:trPr>
      <w:tc>
        <w:tcPr>
          <w:tcW w:w="3085" w:type="dxa"/>
        </w:tcPr>
        <w:p w14:paraId="42F68267" w14:textId="77777777" w:rsidR="00F00249" w:rsidRPr="00F03B6F" w:rsidRDefault="00F00249" w:rsidP="00F00249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BID DOCUMENTS</w:t>
          </w:r>
        </w:p>
      </w:tc>
      <w:tc>
        <w:tcPr>
          <w:tcW w:w="6804" w:type="dxa"/>
          <w:gridSpan w:val="2"/>
        </w:tcPr>
        <w:p w14:paraId="05F584D6" w14:textId="77777777" w:rsidR="00F00249" w:rsidRPr="0080046F" w:rsidRDefault="00F00249" w:rsidP="00F00249">
          <w:pPr>
            <w:tabs>
              <w:tab w:val="right" w:pos="8640"/>
            </w:tabs>
            <w:jc w:val="right"/>
            <w:rPr>
              <w:rFonts w:ascii="Arial" w:hAnsi="Arial" w:cs="Arial"/>
              <w:caps/>
              <w:sz w:val="16"/>
              <w:szCs w:val="16"/>
            </w:rPr>
          </w:pPr>
          <w:r w:rsidRPr="0080046F">
            <w:rPr>
              <w:rFonts w:ascii="Arial" w:hAnsi="Arial" w:cs="Arial"/>
              <w:caps/>
              <w:sz w:val="16"/>
              <w:szCs w:val="16"/>
            </w:rPr>
            <w:t xml:space="preserve">SUPPLY AND DELIVERY OF CURRENT AND POTENTIAL </w:t>
          </w:r>
        </w:p>
        <w:p w14:paraId="36F5A9EF" w14:textId="77777777" w:rsidR="00F00249" w:rsidRDefault="00F00249" w:rsidP="00F00249">
          <w:pPr>
            <w:pStyle w:val="Header"/>
            <w:tabs>
              <w:tab w:val="clear" w:pos="4320"/>
              <w:tab w:val="left" w:pos="4824"/>
            </w:tabs>
            <w:jc w:val="right"/>
            <w:rPr>
              <w:rFonts w:ascii="Arial" w:hAnsi="Arial" w:cs="Arial"/>
              <w:caps/>
              <w:sz w:val="16"/>
              <w:szCs w:val="16"/>
            </w:rPr>
          </w:pPr>
          <w:r w:rsidRPr="0080046F">
            <w:rPr>
              <w:rFonts w:ascii="Arial" w:hAnsi="Arial" w:cs="Arial"/>
              <w:caps/>
              <w:sz w:val="16"/>
              <w:szCs w:val="16"/>
            </w:rPr>
            <w:t>TRANSFORMERS FOR METERING OF SIASI DPP</w:t>
          </w:r>
          <w:r w:rsidRPr="003149BF">
            <w:rPr>
              <w:rFonts w:ascii="Arial" w:hAnsi="Arial" w:cs="Arial"/>
              <w:caps/>
              <w:sz w:val="16"/>
              <w:szCs w:val="16"/>
            </w:rPr>
            <w:t xml:space="preserve"> </w:t>
          </w:r>
        </w:p>
        <w:p w14:paraId="09850567" w14:textId="77777777" w:rsidR="00F00249" w:rsidRPr="003149BF" w:rsidRDefault="00F00249" w:rsidP="00F00249">
          <w:pPr>
            <w:pStyle w:val="Header"/>
            <w:tabs>
              <w:tab w:val="clear" w:pos="4320"/>
              <w:tab w:val="left" w:pos="4824"/>
            </w:tabs>
            <w:jc w:val="right"/>
            <w:rPr>
              <w:rFonts w:ascii="Arial" w:hAnsi="Arial" w:cs="Arial"/>
              <w:caps/>
              <w:sz w:val="16"/>
              <w:szCs w:val="16"/>
            </w:rPr>
          </w:pPr>
        </w:p>
      </w:tc>
    </w:tr>
    <w:tr w:rsidR="00F00249" w:rsidRPr="004A58BA" w14:paraId="1D703CF0" w14:textId="77777777" w:rsidTr="00AB0522">
      <w:trPr>
        <w:trHeight w:val="242"/>
      </w:trPr>
      <w:tc>
        <w:tcPr>
          <w:tcW w:w="6408" w:type="dxa"/>
          <w:gridSpan w:val="2"/>
        </w:tcPr>
        <w:p w14:paraId="0A05B055" w14:textId="77777777" w:rsidR="00F00249" w:rsidRPr="009F4507" w:rsidRDefault="00F00249" w:rsidP="00F00249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F4507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3481" w:type="dxa"/>
        </w:tcPr>
        <w:p w14:paraId="174A6E25" w14:textId="77777777" w:rsidR="00F00249" w:rsidRPr="004A58BA" w:rsidRDefault="00F00249" w:rsidP="00F00249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Style w:val="PageNumber"/>
              <w:rFonts w:ascii="Arial" w:hAnsi="Arial" w:cs="Arial"/>
              <w:sz w:val="16"/>
              <w:szCs w:val="16"/>
              <w:lang w:val="fr-FR"/>
            </w:rPr>
            <w:t xml:space="preserve">                                     </w:t>
          </w:r>
          <w:r w:rsidRPr="004A58BA">
            <w:rPr>
              <w:rStyle w:val="PageNumber"/>
              <w:rFonts w:ascii="Arial" w:hAnsi="Arial" w:cs="Arial"/>
              <w:sz w:val="16"/>
              <w:szCs w:val="16"/>
              <w:lang w:val="fr-FR"/>
            </w:rPr>
            <w:t>PR NO.</w:t>
          </w:r>
          <w:r>
            <w:rPr>
              <w:rStyle w:val="PageNumber"/>
              <w:rFonts w:ascii="Arial" w:hAnsi="Arial" w:cs="Arial"/>
              <w:sz w:val="16"/>
              <w:szCs w:val="16"/>
              <w:lang w:val="fr-FR"/>
            </w:rPr>
            <w:t xml:space="preserve"> S3-SIA21-028</w:t>
          </w:r>
        </w:p>
      </w:tc>
    </w:tr>
  </w:tbl>
  <w:p w14:paraId="17ED6DDD" w14:textId="77777777" w:rsidR="00DC5B26" w:rsidRPr="00947EFF" w:rsidRDefault="00DC5B26" w:rsidP="00947E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4"/>
  </w:num>
  <w:num w:numId="24">
    <w:abstractNumId w:val="8"/>
  </w:num>
  <w:num w:numId="25">
    <w:abstractNumId w:val="7"/>
  </w:num>
  <w:num w:numId="26">
    <w:abstractNumId w:val="6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30088"/>
    <w:rsid w:val="00033713"/>
    <w:rsid w:val="00034980"/>
    <w:rsid w:val="00035B83"/>
    <w:rsid w:val="00037ACE"/>
    <w:rsid w:val="00037AD0"/>
    <w:rsid w:val="00043343"/>
    <w:rsid w:val="000459F3"/>
    <w:rsid w:val="00047367"/>
    <w:rsid w:val="00047958"/>
    <w:rsid w:val="00052B22"/>
    <w:rsid w:val="00052B7F"/>
    <w:rsid w:val="00055A27"/>
    <w:rsid w:val="00056B88"/>
    <w:rsid w:val="00057374"/>
    <w:rsid w:val="00060B63"/>
    <w:rsid w:val="000616E5"/>
    <w:rsid w:val="00063FF0"/>
    <w:rsid w:val="00065941"/>
    <w:rsid w:val="00074023"/>
    <w:rsid w:val="000744F7"/>
    <w:rsid w:val="00074B0D"/>
    <w:rsid w:val="00075FAA"/>
    <w:rsid w:val="00076E69"/>
    <w:rsid w:val="0008015A"/>
    <w:rsid w:val="000808A7"/>
    <w:rsid w:val="00082241"/>
    <w:rsid w:val="0008313A"/>
    <w:rsid w:val="00083313"/>
    <w:rsid w:val="00084A62"/>
    <w:rsid w:val="00084E41"/>
    <w:rsid w:val="000878A5"/>
    <w:rsid w:val="00087C49"/>
    <w:rsid w:val="0009153B"/>
    <w:rsid w:val="00097129"/>
    <w:rsid w:val="000A26AF"/>
    <w:rsid w:val="000A4A67"/>
    <w:rsid w:val="000A4FD1"/>
    <w:rsid w:val="000B262C"/>
    <w:rsid w:val="000B4A05"/>
    <w:rsid w:val="000C0D2D"/>
    <w:rsid w:val="000C1812"/>
    <w:rsid w:val="000C3693"/>
    <w:rsid w:val="000D308E"/>
    <w:rsid w:val="000D332E"/>
    <w:rsid w:val="000D3538"/>
    <w:rsid w:val="000D65A2"/>
    <w:rsid w:val="000E35E0"/>
    <w:rsid w:val="000E61E3"/>
    <w:rsid w:val="000E631A"/>
    <w:rsid w:val="000E65F2"/>
    <w:rsid w:val="000F336B"/>
    <w:rsid w:val="000F6FA2"/>
    <w:rsid w:val="000F7B38"/>
    <w:rsid w:val="00100844"/>
    <w:rsid w:val="001037B3"/>
    <w:rsid w:val="00104991"/>
    <w:rsid w:val="00107838"/>
    <w:rsid w:val="00110BB2"/>
    <w:rsid w:val="00111118"/>
    <w:rsid w:val="0011168E"/>
    <w:rsid w:val="001211BD"/>
    <w:rsid w:val="001232B2"/>
    <w:rsid w:val="001236F1"/>
    <w:rsid w:val="00123AB2"/>
    <w:rsid w:val="00125A70"/>
    <w:rsid w:val="00130BFA"/>
    <w:rsid w:val="0013318A"/>
    <w:rsid w:val="001363DA"/>
    <w:rsid w:val="00141015"/>
    <w:rsid w:val="001418CC"/>
    <w:rsid w:val="00141E1D"/>
    <w:rsid w:val="00142887"/>
    <w:rsid w:val="001445E3"/>
    <w:rsid w:val="00145CFE"/>
    <w:rsid w:val="00150A13"/>
    <w:rsid w:val="00154344"/>
    <w:rsid w:val="00157E35"/>
    <w:rsid w:val="001611C1"/>
    <w:rsid w:val="00161C2B"/>
    <w:rsid w:val="00173FFC"/>
    <w:rsid w:val="00174D6B"/>
    <w:rsid w:val="00174F4E"/>
    <w:rsid w:val="00175795"/>
    <w:rsid w:val="00175B88"/>
    <w:rsid w:val="00185DA2"/>
    <w:rsid w:val="00187A58"/>
    <w:rsid w:val="00194485"/>
    <w:rsid w:val="00194672"/>
    <w:rsid w:val="00196241"/>
    <w:rsid w:val="001962A4"/>
    <w:rsid w:val="0019641C"/>
    <w:rsid w:val="001A4A5E"/>
    <w:rsid w:val="001A5BEB"/>
    <w:rsid w:val="001A6D4F"/>
    <w:rsid w:val="001A6D77"/>
    <w:rsid w:val="001A7721"/>
    <w:rsid w:val="001B0E42"/>
    <w:rsid w:val="001B2E37"/>
    <w:rsid w:val="001B5514"/>
    <w:rsid w:val="001B67FF"/>
    <w:rsid w:val="001B7249"/>
    <w:rsid w:val="001B7E6E"/>
    <w:rsid w:val="001C5D2B"/>
    <w:rsid w:val="001C768B"/>
    <w:rsid w:val="001D0296"/>
    <w:rsid w:val="001D1776"/>
    <w:rsid w:val="001D32F5"/>
    <w:rsid w:val="001D415D"/>
    <w:rsid w:val="001D5184"/>
    <w:rsid w:val="001E071A"/>
    <w:rsid w:val="001E0C58"/>
    <w:rsid w:val="001E2998"/>
    <w:rsid w:val="001F7F17"/>
    <w:rsid w:val="00201340"/>
    <w:rsid w:val="002024E8"/>
    <w:rsid w:val="0020757A"/>
    <w:rsid w:val="002129D2"/>
    <w:rsid w:val="00213095"/>
    <w:rsid w:val="002168CE"/>
    <w:rsid w:val="002169BC"/>
    <w:rsid w:val="00217256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BA"/>
    <w:rsid w:val="00234B9D"/>
    <w:rsid w:val="002369F8"/>
    <w:rsid w:val="0023799E"/>
    <w:rsid w:val="00242A5B"/>
    <w:rsid w:val="0025100E"/>
    <w:rsid w:val="00255509"/>
    <w:rsid w:val="00256164"/>
    <w:rsid w:val="0025674E"/>
    <w:rsid w:val="00257DB3"/>
    <w:rsid w:val="00260512"/>
    <w:rsid w:val="00261DA0"/>
    <w:rsid w:val="0027059C"/>
    <w:rsid w:val="002727C8"/>
    <w:rsid w:val="00282BA1"/>
    <w:rsid w:val="0028321A"/>
    <w:rsid w:val="00283BE7"/>
    <w:rsid w:val="00290CD9"/>
    <w:rsid w:val="00291F3D"/>
    <w:rsid w:val="00292A7D"/>
    <w:rsid w:val="002941DF"/>
    <w:rsid w:val="00296826"/>
    <w:rsid w:val="002A23C0"/>
    <w:rsid w:val="002A28A4"/>
    <w:rsid w:val="002B2DED"/>
    <w:rsid w:val="002B550B"/>
    <w:rsid w:val="002B7C2E"/>
    <w:rsid w:val="002C2A5F"/>
    <w:rsid w:val="002C2B7D"/>
    <w:rsid w:val="002C2CF5"/>
    <w:rsid w:val="002C3F7F"/>
    <w:rsid w:val="002C7B3E"/>
    <w:rsid w:val="002D3107"/>
    <w:rsid w:val="002D523D"/>
    <w:rsid w:val="002D5B98"/>
    <w:rsid w:val="002D6279"/>
    <w:rsid w:val="002D6456"/>
    <w:rsid w:val="002D7923"/>
    <w:rsid w:val="002D7E5D"/>
    <w:rsid w:val="002E0A3E"/>
    <w:rsid w:val="002E3AC2"/>
    <w:rsid w:val="002E4988"/>
    <w:rsid w:val="002E4BD3"/>
    <w:rsid w:val="002E6EE3"/>
    <w:rsid w:val="002E73DC"/>
    <w:rsid w:val="002E7A30"/>
    <w:rsid w:val="002F1E94"/>
    <w:rsid w:val="002F4655"/>
    <w:rsid w:val="002F6AB1"/>
    <w:rsid w:val="003006C5"/>
    <w:rsid w:val="00300E47"/>
    <w:rsid w:val="003017A2"/>
    <w:rsid w:val="00302FC2"/>
    <w:rsid w:val="00303E3C"/>
    <w:rsid w:val="00307A22"/>
    <w:rsid w:val="00307D8B"/>
    <w:rsid w:val="003118EB"/>
    <w:rsid w:val="00311C30"/>
    <w:rsid w:val="00312E31"/>
    <w:rsid w:val="003145DF"/>
    <w:rsid w:val="00315615"/>
    <w:rsid w:val="003200B9"/>
    <w:rsid w:val="003204F5"/>
    <w:rsid w:val="003221EE"/>
    <w:rsid w:val="00322E0D"/>
    <w:rsid w:val="00324CE3"/>
    <w:rsid w:val="00325913"/>
    <w:rsid w:val="00325930"/>
    <w:rsid w:val="003302A2"/>
    <w:rsid w:val="00330CF4"/>
    <w:rsid w:val="00330F8E"/>
    <w:rsid w:val="00340A34"/>
    <w:rsid w:val="00341823"/>
    <w:rsid w:val="00341B2E"/>
    <w:rsid w:val="00341B71"/>
    <w:rsid w:val="00345E9A"/>
    <w:rsid w:val="0035081B"/>
    <w:rsid w:val="003518A6"/>
    <w:rsid w:val="00356B8B"/>
    <w:rsid w:val="003615FE"/>
    <w:rsid w:val="00362F01"/>
    <w:rsid w:val="00366EC7"/>
    <w:rsid w:val="003726DB"/>
    <w:rsid w:val="003738E4"/>
    <w:rsid w:val="00373E9A"/>
    <w:rsid w:val="0037487E"/>
    <w:rsid w:val="003752AF"/>
    <w:rsid w:val="003826A8"/>
    <w:rsid w:val="00382D9D"/>
    <w:rsid w:val="00391768"/>
    <w:rsid w:val="00392269"/>
    <w:rsid w:val="00393235"/>
    <w:rsid w:val="0039638B"/>
    <w:rsid w:val="00396748"/>
    <w:rsid w:val="003A0A34"/>
    <w:rsid w:val="003A7E5B"/>
    <w:rsid w:val="003B2852"/>
    <w:rsid w:val="003C2EEE"/>
    <w:rsid w:val="003C3E3D"/>
    <w:rsid w:val="003C4A5E"/>
    <w:rsid w:val="003C5B3D"/>
    <w:rsid w:val="003D0C88"/>
    <w:rsid w:val="003D3CE7"/>
    <w:rsid w:val="003D6306"/>
    <w:rsid w:val="003D6D8E"/>
    <w:rsid w:val="003D7598"/>
    <w:rsid w:val="003E2611"/>
    <w:rsid w:val="003E5076"/>
    <w:rsid w:val="003E596B"/>
    <w:rsid w:val="003F1E93"/>
    <w:rsid w:val="003F1FA0"/>
    <w:rsid w:val="003F25A1"/>
    <w:rsid w:val="003F3C40"/>
    <w:rsid w:val="00401210"/>
    <w:rsid w:val="00405531"/>
    <w:rsid w:val="00406164"/>
    <w:rsid w:val="004065A2"/>
    <w:rsid w:val="00410218"/>
    <w:rsid w:val="0041315F"/>
    <w:rsid w:val="00415D78"/>
    <w:rsid w:val="00416C4D"/>
    <w:rsid w:val="00420440"/>
    <w:rsid w:val="00421336"/>
    <w:rsid w:val="00424656"/>
    <w:rsid w:val="00424F74"/>
    <w:rsid w:val="00426FA0"/>
    <w:rsid w:val="0043011A"/>
    <w:rsid w:val="00430872"/>
    <w:rsid w:val="004332BD"/>
    <w:rsid w:val="004356AA"/>
    <w:rsid w:val="004446F8"/>
    <w:rsid w:val="00444F2C"/>
    <w:rsid w:val="00452704"/>
    <w:rsid w:val="00454234"/>
    <w:rsid w:val="00457370"/>
    <w:rsid w:val="0046118E"/>
    <w:rsid w:val="004625D5"/>
    <w:rsid w:val="0046294B"/>
    <w:rsid w:val="00462A43"/>
    <w:rsid w:val="0046441F"/>
    <w:rsid w:val="004667E7"/>
    <w:rsid w:val="0046796A"/>
    <w:rsid w:val="00467BB8"/>
    <w:rsid w:val="004703BE"/>
    <w:rsid w:val="00471D0D"/>
    <w:rsid w:val="00474972"/>
    <w:rsid w:val="00475F90"/>
    <w:rsid w:val="00480442"/>
    <w:rsid w:val="00482674"/>
    <w:rsid w:val="00483222"/>
    <w:rsid w:val="00484DB8"/>
    <w:rsid w:val="00485B2C"/>
    <w:rsid w:val="00487D8E"/>
    <w:rsid w:val="00491256"/>
    <w:rsid w:val="00491FC8"/>
    <w:rsid w:val="00497180"/>
    <w:rsid w:val="004A0311"/>
    <w:rsid w:val="004A2D31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999"/>
    <w:rsid w:val="004D0A28"/>
    <w:rsid w:val="004D1347"/>
    <w:rsid w:val="004D1840"/>
    <w:rsid w:val="004D1BAA"/>
    <w:rsid w:val="004D684D"/>
    <w:rsid w:val="004D6EDA"/>
    <w:rsid w:val="004E1584"/>
    <w:rsid w:val="004E3B58"/>
    <w:rsid w:val="004E4536"/>
    <w:rsid w:val="004E4D5F"/>
    <w:rsid w:val="004E60BF"/>
    <w:rsid w:val="004E65B4"/>
    <w:rsid w:val="004E7F65"/>
    <w:rsid w:val="004F0191"/>
    <w:rsid w:val="004F3122"/>
    <w:rsid w:val="004F4D50"/>
    <w:rsid w:val="004F75CE"/>
    <w:rsid w:val="004F76D3"/>
    <w:rsid w:val="005002FA"/>
    <w:rsid w:val="005003DA"/>
    <w:rsid w:val="0050522D"/>
    <w:rsid w:val="00510957"/>
    <w:rsid w:val="005120DD"/>
    <w:rsid w:val="0051213C"/>
    <w:rsid w:val="005131BE"/>
    <w:rsid w:val="00514D30"/>
    <w:rsid w:val="005151E5"/>
    <w:rsid w:val="005209E8"/>
    <w:rsid w:val="00524C54"/>
    <w:rsid w:val="005266E3"/>
    <w:rsid w:val="0052755E"/>
    <w:rsid w:val="00527678"/>
    <w:rsid w:val="00527809"/>
    <w:rsid w:val="00537FED"/>
    <w:rsid w:val="005400DD"/>
    <w:rsid w:val="005403E9"/>
    <w:rsid w:val="00544E3D"/>
    <w:rsid w:val="00545577"/>
    <w:rsid w:val="00546B9E"/>
    <w:rsid w:val="00546EC1"/>
    <w:rsid w:val="00547E5E"/>
    <w:rsid w:val="005505D7"/>
    <w:rsid w:val="0055239A"/>
    <w:rsid w:val="005551B7"/>
    <w:rsid w:val="00556374"/>
    <w:rsid w:val="005563B1"/>
    <w:rsid w:val="005634B6"/>
    <w:rsid w:val="00564BC5"/>
    <w:rsid w:val="005651F3"/>
    <w:rsid w:val="0056797A"/>
    <w:rsid w:val="00567B0B"/>
    <w:rsid w:val="005704FF"/>
    <w:rsid w:val="00570734"/>
    <w:rsid w:val="00572367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199D"/>
    <w:rsid w:val="005927AF"/>
    <w:rsid w:val="005929FF"/>
    <w:rsid w:val="00593141"/>
    <w:rsid w:val="0059498B"/>
    <w:rsid w:val="00596DED"/>
    <w:rsid w:val="005A2286"/>
    <w:rsid w:val="005A23C8"/>
    <w:rsid w:val="005A2AED"/>
    <w:rsid w:val="005A59F8"/>
    <w:rsid w:val="005B4172"/>
    <w:rsid w:val="005B660C"/>
    <w:rsid w:val="005C280C"/>
    <w:rsid w:val="005C4F75"/>
    <w:rsid w:val="005C50CD"/>
    <w:rsid w:val="005C7F93"/>
    <w:rsid w:val="005C7FE5"/>
    <w:rsid w:val="005D5348"/>
    <w:rsid w:val="005D55EB"/>
    <w:rsid w:val="005D606A"/>
    <w:rsid w:val="005D7258"/>
    <w:rsid w:val="005E2893"/>
    <w:rsid w:val="005E41DC"/>
    <w:rsid w:val="005E4477"/>
    <w:rsid w:val="005E58F9"/>
    <w:rsid w:val="005E6E4F"/>
    <w:rsid w:val="005E7594"/>
    <w:rsid w:val="005F2098"/>
    <w:rsid w:val="0060033D"/>
    <w:rsid w:val="0060080B"/>
    <w:rsid w:val="006050C9"/>
    <w:rsid w:val="006063F5"/>
    <w:rsid w:val="0061134A"/>
    <w:rsid w:val="00612D1F"/>
    <w:rsid w:val="00616571"/>
    <w:rsid w:val="006202A4"/>
    <w:rsid w:val="006207A3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8FC"/>
    <w:rsid w:val="0064056A"/>
    <w:rsid w:val="00641231"/>
    <w:rsid w:val="00642255"/>
    <w:rsid w:val="0064274A"/>
    <w:rsid w:val="00650A4D"/>
    <w:rsid w:val="00652027"/>
    <w:rsid w:val="00652218"/>
    <w:rsid w:val="00652DDE"/>
    <w:rsid w:val="006532F1"/>
    <w:rsid w:val="006535F2"/>
    <w:rsid w:val="00653EB0"/>
    <w:rsid w:val="00657FC2"/>
    <w:rsid w:val="0066049A"/>
    <w:rsid w:val="006614BB"/>
    <w:rsid w:val="0066429D"/>
    <w:rsid w:val="006644CF"/>
    <w:rsid w:val="00664F67"/>
    <w:rsid w:val="006676EF"/>
    <w:rsid w:val="00670254"/>
    <w:rsid w:val="00670444"/>
    <w:rsid w:val="00670AAC"/>
    <w:rsid w:val="00674674"/>
    <w:rsid w:val="00683576"/>
    <w:rsid w:val="00683FF5"/>
    <w:rsid w:val="00691BB3"/>
    <w:rsid w:val="00692108"/>
    <w:rsid w:val="00696717"/>
    <w:rsid w:val="006A2BA5"/>
    <w:rsid w:val="006A4FE5"/>
    <w:rsid w:val="006A6F7D"/>
    <w:rsid w:val="006B125A"/>
    <w:rsid w:val="006B27B5"/>
    <w:rsid w:val="006B59BF"/>
    <w:rsid w:val="006B7EE7"/>
    <w:rsid w:val="006C0061"/>
    <w:rsid w:val="006C53C7"/>
    <w:rsid w:val="006D100A"/>
    <w:rsid w:val="006D58A8"/>
    <w:rsid w:val="006D592A"/>
    <w:rsid w:val="006D607D"/>
    <w:rsid w:val="006E0EFD"/>
    <w:rsid w:val="006E2B94"/>
    <w:rsid w:val="006E3094"/>
    <w:rsid w:val="006E3BE6"/>
    <w:rsid w:val="006E79F2"/>
    <w:rsid w:val="006F4D39"/>
    <w:rsid w:val="006F780A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22BB"/>
    <w:rsid w:val="00726944"/>
    <w:rsid w:val="00730BC3"/>
    <w:rsid w:val="007310DA"/>
    <w:rsid w:val="00733FB9"/>
    <w:rsid w:val="00734D35"/>
    <w:rsid w:val="0074212A"/>
    <w:rsid w:val="00742B30"/>
    <w:rsid w:val="007440BC"/>
    <w:rsid w:val="0074438F"/>
    <w:rsid w:val="0074786E"/>
    <w:rsid w:val="00752DD4"/>
    <w:rsid w:val="00752F20"/>
    <w:rsid w:val="007537AF"/>
    <w:rsid w:val="00753CD7"/>
    <w:rsid w:val="00755FE4"/>
    <w:rsid w:val="007575F5"/>
    <w:rsid w:val="00757E45"/>
    <w:rsid w:val="007656E4"/>
    <w:rsid w:val="007658E0"/>
    <w:rsid w:val="00765B50"/>
    <w:rsid w:val="00766534"/>
    <w:rsid w:val="00767122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94711"/>
    <w:rsid w:val="00795B80"/>
    <w:rsid w:val="00796BA8"/>
    <w:rsid w:val="007A20E1"/>
    <w:rsid w:val="007A2802"/>
    <w:rsid w:val="007A675F"/>
    <w:rsid w:val="007B0412"/>
    <w:rsid w:val="007B0B37"/>
    <w:rsid w:val="007B0C9D"/>
    <w:rsid w:val="007B5F27"/>
    <w:rsid w:val="007C1B24"/>
    <w:rsid w:val="007C1E5A"/>
    <w:rsid w:val="007C2B68"/>
    <w:rsid w:val="007C3F26"/>
    <w:rsid w:val="007C40D3"/>
    <w:rsid w:val="007C54D4"/>
    <w:rsid w:val="007C5C55"/>
    <w:rsid w:val="007D151B"/>
    <w:rsid w:val="007D4227"/>
    <w:rsid w:val="007E095B"/>
    <w:rsid w:val="007E1F72"/>
    <w:rsid w:val="007E283D"/>
    <w:rsid w:val="007E31D8"/>
    <w:rsid w:val="007F10BD"/>
    <w:rsid w:val="007F36DC"/>
    <w:rsid w:val="007F5229"/>
    <w:rsid w:val="007F54B1"/>
    <w:rsid w:val="007F5FC6"/>
    <w:rsid w:val="007F6FBB"/>
    <w:rsid w:val="007F73A6"/>
    <w:rsid w:val="00801BF9"/>
    <w:rsid w:val="00802F7B"/>
    <w:rsid w:val="00810577"/>
    <w:rsid w:val="0081411F"/>
    <w:rsid w:val="008178A8"/>
    <w:rsid w:val="00817B8E"/>
    <w:rsid w:val="008255A4"/>
    <w:rsid w:val="008264C8"/>
    <w:rsid w:val="00830D18"/>
    <w:rsid w:val="00834239"/>
    <w:rsid w:val="008369A7"/>
    <w:rsid w:val="00842B94"/>
    <w:rsid w:val="00847502"/>
    <w:rsid w:val="00847D4E"/>
    <w:rsid w:val="00850329"/>
    <w:rsid w:val="00852D3F"/>
    <w:rsid w:val="00855588"/>
    <w:rsid w:val="00856A68"/>
    <w:rsid w:val="0086134E"/>
    <w:rsid w:val="00862D0D"/>
    <w:rsid w:val="00862E75"/>
    <w:rsid w:val="00864B35"/>
    <w:rsid w:val="00864EE7"/>
    <w:rsid w:val="00867A34"/>
    <w:rsid w:val="00867CAB"/>
    <w:rsid w:val="008730D1"/>
    <w:rsid w:val="008730F7"/>
    <w:rsid w:val="008731A4"/>
    <w:rsid w:val="00880A33"/>
    <w:rsid w:val="0088302D"/>
    <w:rsid w:val="00886987"/>
    <w:rsid w:val="00887D19"/>
    <w:rsid w:val="0089106C"/>
    <w:rsid w:val="0089152D"/>
    <w:rsid w:val="008915D1"/>
    <w:rsid w:val="00891EE1"/>
    <w:rsid w:val="008923FD"/>
    <w:rsid w:val="0089345E"/>
    <w:rsid w:val="00894690"/>
    <w:rsid w:val="008A1469"/>
    <w:rsid w:val="008A202C"/>
    <w:rsid w:val="008A2C91"/>
    <w:rsid w:val="008A40FE"/>
    <w:rsid w:val="008A50AE"/>
    <w:rsid w:val="008B132E"/>
    <w:rsid w:val="008C35F3"/>
    <w:rsid w:val="008C3773"/>
    <w:rsid w:val="008C5DD4"/>
    <w:rsid w:val="008C6D7D"/>
    <w:rsid w:val="008D1902"/>
    <w:rsid w:val="008D245C"/>
    <w:rsid w:val="008E28A9"/>
    <w:rsid w:val="008E48FD"/>
    <w:rsid w:val="008E4D69"/>
    <w:rsid w:val="008F4C0F"/>
    <w:rsid w:val="008F4D26"/>
    <w:rsid w:val="008F4D7A"/>
    <w:rsid w:val="009015DA"/>
    <w:rsid w:val="00904ADE"/>
    <w:rsid w:val="00911A97"/>
    <w:rsid w:val="009122A4"/>
    <w:rsid w:val="00912B59"/>
    <w:rsid w:val="00912D1D"/>
    <w:rsid w:val="0092208E"/>
    <w:rsid w:val="00923341"/>
    <w:rsid w:val="00926DD7"/>
    <w:rsid w:val="00927D57"/>
    <w:rsid w:val="009350AB"/>
    <w:rsid w:val="009360AD"/>
    <w:rsid w:val="00937E0C"/>
    <w:rsid w:val="00937E3B"/>
    <w:rsid w:val="00943087"/>
    <w:rsid w:val="009431F8"/>
    <w:rsid w:val="00946643"/>
    <w:rsid w:val="00947EFF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802A6"/>
    <w:rsid w:val="009806BC"/>
    <w:rsid w:val="00986BD9"/>
    <w:rsid w:val="00987781"/>
    <w:rsid w:val="00991F53"/>
    <w:rsid w:val="00991FC0"/>
    <w:rsid w:val="0099411A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F7D"/>
    <w:rsid w:val="009B5934"/>
    <w:rsid w:val="009C23EB"/>
    <w:rsid w:val="009C2BBE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BB7"/>
    <w:rsid w:val="009E3B63"/>
    <w:rsid w:val="009E4984"/>
    <w:rsid w:val="009E7E02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23EF"/>
    <w:rsid w:val="00A22667"/>
    <w:rsid w:val="00A2519A"/>
    <w:rsid w:val="00A2663B"/>
    <w:rsid w:val="00A26A98"/>
    <w:rsid w:val="00A26CEF"/>
    <w:rsid w:val="00A273C3"/>
    <w:rsid w:val="00A32504"/>
    <w:rsid w:val="00A37F2E"/>
    <w:rsid w:val="00A4257B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26F4"/>
    <w:rsid w:val="00A6352E"/>
    <w:rsid w:val="00A64CB7"/>
    <w:rsid w:val="00A65B00"/>
    <w:rsid w:val="00A67FAD"/>
    <w:rsid w:val="00A706E8"/>
    <w:rsid w:val="00A70BA7"/>
    <w:rsid w:val="00A71269"/>
    <w:rsid w:val="00A71A80"/>
    <w:rsid w:val="00A75B54"/>
    <w:rsid w:val="00A75DF4"/>
    <w:rsid w:val="00A76DF0"/>
    <w:rsid w:val="00A81721"/>
    <w:rsid w:val="00A85551"/>
    <w:rsid w:val="00A862B0"/>
    <w:rsid w:val="00A87B5C"/>
    <w:rsid w:val="00A90409"/>
    <w:rsid w:val="00A90803"/>
    <w:rsid w:val="00A9089E"/>
    <w:rsid w:val="00A909BF"/>
    <w:rsid w:val="00A911C3"/>
    <w:rsid w:val="00A95523"/>
    <w:rsid w:val="00A971FB"/>
    <w:rsid w:val="00AA4598"/>
    <w:rsid w:val="00AA7200"/>
    <w:rsid w:val="00AA7E87"/>
    <w:rsid w:val="00AB0015"/>
    <w:rsid w:val="00AB1418"/>
    <w:rsid w:val="00AB173D"/>
    <w:rsid w:val="00AB50CC"/>
    <w:rsid w:val="00AB5934"/>
    <w:rsid w:val="00AC11E0"/>
    <w:rsid w:val="00AC2F75"/>
    <w:rsid w:val="00AC4DB0"/>
    <w:rsid w:val="00AC55D5"/>
    <w:rsid w:val="00AD05C1"/>
    <w:rsid w:val="00AD3EDB"/>
    <w:rsid w:val="00AD4709"/>
    <w:rsid w:val="00AD47BF"/>
    <w:rsid w:val="00AD5678"/>
    <w:rsid w:val="00AE0D46"/>
    <w:rsid w:val="00AE2D53"/>
    <w:rsid w:val="00AF1B02"/>
    <w:rsid w:val="00AF51E6"/>
    <w:rsid w:val="00B023E8"/>
    <w:rsid w:val="00B03ED8"/>
    <w:rsid w:val="00B06E8B"/>
    <w:rsid w:val="00B075E4"/>
    <w:rsid w:val="00B12A38"/>
    <w:rsid w:val="00B177A1"/>
    <w:rsid w:val="00B206C3"/>
    <w:rsid w:val="00B21671"/>
    <w:rsid w:val="00B22B04"/>
    <w:rsid w:val="00B2378E"/>
    <w:rsid w:val="00B25492"/>
    <w:rsid w:val="00B256A2"/>
    <w:rsid w:val="00B302F7"/>
    <w:rsid w:val="00B31A5A"/>
    <w:rsid w:val="00B3200E"/>
    <w:rsid w:val="00B32E7A"/>
    <w:rsid w:val="00B337EA"/>
    <w:rsid w:val="00B344F8"/>
    <w:rsid w:val="00B36932"/>
    <w:rsid w:val="00B40715"/>
    <w:rsid w:val="00B40890"/>
    <w:rsid w:val="00B40A3C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6B28"/>
    <w:rsid w:val="00B675F0"/>
    <w:rsid w:val="00B6793C"/>
    <w:rsid w:val="00B7207C"/>
    <w:rsid w:val="00B72ED9"/>
    <w:rsid w:val="00B744B0"/>
    <w:rsid w:val="00B75193"/>
    <w:rsid w:val="00B902ED"/>
    <w:rsid w:val="00B90606"/>
    <w:rsid w:val="00B90A03"/>
    <w:rsid w:val="00B935BE"/>
    <w:rsid w:val="00B9382C"/>
    <w:rsid w:val="00B943FF"/>
    <w:rsid w:val="00B94445"/>
    <w:rsid w:val="00B962CC"/>
    <w:rsid w:val="00BA4A39"/>
    <w:rsid w:val="00BB3E01"/>
    <w:rsid w:val="00BB675B"/>
    <w:rsid w:val="00BB6DC0"/>
    <w:rsid w:val="00BC0AEE"/>
    <w:rsid w:val="00BC363C"/>
    <w:rsid w:val="00BC3CE6"/>
    <w:rsid w:val="00BC444F"/>
    <w:rsid w:val="00BC5F38"/>
    <w:rsid w:val="00BC6D2E"/>
    <w:rsid w:val="00BC7D71"/>
    <w:rsid w:val="00BD2471"/>
    <w:rsid w:val="00BD3F30"/>
    <w:rsid w:val="00BD3F89"/>
    <w:rsid w:val="00BD558A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4728B"/>
    <w:rsid w:val="00C52203"/>
    <w:rsid w:val="00C5367A"/>
    <w:rsid w:val="00C55369"/>
    <w:rsid w:val="00C63EA9"/>
    <w:rsid w:val="00C63FD4"/>
    <w:rsid w:val="00C6542D"/>
    <w:rsid w:val="00C66EF4"/>
    <w:rsid w:val="00C6731E"/>
    <w:rsid w:val="00C71B3B"/>
    <w:rsid w:val="00C74002"/>
    <w:rsid w:val="00C743B4"/>
    <w:rsid w:val="00C748F6"/>
    <w:rsid w:val="00C77656"/>
    <w:rsid w:val="00C811B1"/>
    <w:rsid w:val="00C81AC5"/>
    <w:rsid w:val="00C86078"/>
    <w:rsid w:val="00C86A7E"/>
    <w:rsid w:val="00C86C6A"/>
    <w:rsid w:val="00C93DA9"/>
    <w:rsid w:val="00CA072A"/>
    <w:rsid w:val="00CA451E"/>
    <w:rsid w:val="00CA5B20"/>
    <w:rsid w:val="00CA61FE"/>
    <w:rsid w:val="00CA63D3"/>
    <w:rsid w:val="00CA6640"/>
    <w:rsid w:val="00CC385A"/>
    <w:rsid w:val="00CC63CD"/>
    <w:rsid w:val="00CD0095"/>
    <w:rsid w:val="00CD1D6D"/>
    <w:rsid w:val="00CD2265"/>
    <w:rsid w:val="00CD3075"/>
    <w:rsid w:val="00CD6A05"/>
    <w:rsid w:val="00CD733A"/>
    <w:rsid w:val="00CE0FA4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557C"/>
    <w:rsid w:val="00D20150"/>
    <w:rsid w:val="00D302AD"/>
    <w:rsid w:val="00D3166C"/>
    <w:rsid w:val="00D33D7F"/>
    <w:rsid w:val="00D344DD"/>
    <w:rsid w:val="00D35428"/>
    <w:rsid w:val="00D3573E"/>
    <w:rsid w:val="00D35C1A"/>
    <w:rsid w:val="00D3713F"/>
    <w:rsid w:val="00D42BDB"/>
    <w:rsid w:val="00D42FB6"/>
    <w:rsid w:val="00D44A5A"/>
    <w:rsid w:val="00D45132"/>
    <w:rsid w:val="00D46B4F"/>
    <w:rsid w:val="00D4740C"/>
    <w:rsid w:val="00D51391"/>
    <w:rsid w:val="00D525B6"/>
    <w:rsid w:val="00D539B9"/>
    <w:rsid w:val="00D54FEF"/>
    <w:rsid w:val="00D632DD"/>
    <w:rsid w:val="00D651CE"/>
    <w:rsid w:val="00D67EF5"/>
    <w:rsid w:val="00D71DF0"/>
    <w:rsid w:val="00D756D9"/>
    <w:rsid w:val="00D7632B"/>
    <w:rsid w:val="00D7774B"/>
    <w:rsid w:val="00D828C8"/>
    <w:rsid w:val="00D92FF6"/>
    <w:rsid w:val="00D9382C"/>
    <w:rsid w:val="00D95774"/>
    <w:rsid w:val="00D95B2E"/>
    <w:rsid w:val="00DA5BA6"/>
    <w:rsid w:val="00DA6FAD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2CF9"/>
    <w:rsid w:val="00DF276E"/>
    <w:rsid w:val="00DF2C07"/>
    <w:rsid w:val="00DF3958"/>
    <w:rsid w:val="00E00932"/>
    <w:rsid w:val="00E0248D"/>
    <w:rsid w:val="00E05303"/>
    <w:rsid w:val="00E10794"/>
    <w:rsid w:val="00E10C70"/>
    <w:rsid w:val="00E12151"/>
    <w:rsid w:val="00E123A9"/>
    <w:rsid w:val="00E125A3"/>
    <w:rsid w:val="00E1779A"/>
    <w:rsid w:val="00E206EF"/>
    <w:rsid w:val="00E207D4"/>
    <w:rsid w:val="00E25B2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07A2"/>
    <w:rsid w:val="00E41578"/>
    <w:rsid w:val="00E41F59"/>
    <w:rsid w:val="00E46EDD"/>
    <w:rsid w:val="00E50AF6"/>
    <w:rsid w:val="00E514E5"/>
    <w:rsid w:val="00E5584E"/>
    <w:rsid w:val="00E561F3"/>
    <w:rsid w:val="00E56BBA"/>
    <w:rsid w:val="00E61449"/>
    <w:rsid w:val="00E61498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4881"/>
    <w:rsid w:val="00E94D3A"/>
    <w:rsid w:val="00E97928"/>
    <w:rsid w:val="00E97D63"/>
    <w:rsid w:val="00EA066D"/>
    <w:rsid w:val="00EA0682"/>
    <w:rsid w:val="00EB0927"/>
    <w:rsid w:val="00EB1C65"/>
    <w:rsid w:val="00EB3CFB"/>
    <w:rsid w:val="00EB4C58"/>
    <w:rsid w:val="00EB4C7C"/>
    <w:rsid w:val="00EC2D19"/>
    <w:rsid w:val="00EC4696"/>
    <w:rsid w:val="00EC60DB"/>
    <w:rsid w:val="00EC73C1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249"/>
    <w:rsid w:val="00F00BA8"/>
    <w:rsid w:val="00F03B6F"/>
    <w:rsid w:val="00F0510B"/>
    <w:rsid w:val="00F12476"/>
    <w:rsid w:val="00F1265A"/>
    <w:rsid w:val="00F134AE"/>
    <w:rsid w:val="00F143BE"/>
    <w:rsid w:val="00F15A1D"/>
    <w:rsid w:val="00F16CEF"/>
    <w:rsid w:val="00F20360"/>
    <w:rsid w:val="00F20AB9"/>
    <w:rsid w:val="00F23E6C"/>
    <w:rsid w:val="00F24833"/>
    <w:rsid w:val="00F31915"/>
    <w:rsid w:val="00F32824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35D7"/>
    <w:rsid w:val="00FA06D9"/>
    <w:rsid w:val="00FA527E"/>
    <w:rsid w:val="00FA799B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5EF0"/>
    <w:rsid w:val="00FD65FA"/>
    <w:rsid w:val="00FE2208"/>
    <w:rsid w:val="00FE2675"/>
    <w:rsid w:val="00FE634B"/>
    <w:rsid w:val="00FE7DFF"/>
    <w:rsid w:val="00FF08AA"/>
    <w:rsid w:val="00FF4691"/>
    <w:rsid w:val="00FF508F"/>
    <w:rsid w:val="00FF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FCDA52E"/>
  <w15:docId w15:val="{D6018626-32FC-4291-B1E9-9E2689A89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shadow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uiPriority w:val="99"/>
    <w:rsid w:val="00DC5B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8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BCBD3-786C-47CE-9383-3961D6C50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198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creator>Ike</dc:creator>
  <cp:lastModifiedBy>LoveyJoy</cp:lastModifiedBy>
  <cp:revision>29</cp:revision>
  <cp:lastPrinted>2018-12-14T06:30:00Z</cp:lastPrinted>
  <dcterms:created xsi:type="dcterms:W3CDTF">2018-12-27T01:58:00Z</dcterms:created>
  <dcterms:modified xsi:type="dcterms:W3CDTF">2021-06-20T06:43:00Z</dcterms:modified>
</cp:coreProperties>
</file>